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1A1" w:rsidRDefault="00ED01A1" w:rsidP="00811C1D">
      <w:pPr>
        <w:pStyle w:val="HTMLconformatoprevio"/>
        <w:shd w:val="clear" w:color="auto" w:fill="FFFFFF"/>
        <w:jc w:val="center"/>
        <w:rPr>
          <w:rFonts w:ascii="inherit" w:hAnsi="inherit" w:cs="Courier New"/>
          <w:color w:val="1F497D" w:themeColor="text2"/>
          <w:sz w:val="72"/>
          <w:szCs w:val="72"/>
          <w:lang w:val="en"/>
        </w:rPr>
      </w:pPr>
    </w:p>
    <w:p w:rsidR="00ED01A1" w:rsidRDefault="00ED01A1" w:rsidP="00595FC0">
      <w:pPr>
        <w:framePr w:w="1948" w:h="1332" w:hRule="exact" w:wrap="auto" w:vAnchor="text" w:hAnchor="page" w:x="2242" w:y="-6"/>
        <w:spacing w:line="240" w:lineRule="auto"/>
        <w:rPr>
          <w:sz w:val="20"/>
        </w:rPr>
      </w:pPr>
      <w:r>
        <w:rPr>
          <w:noProof/>
          <w:sz w:val="20"/>
          <w:lang w:eastAsia="es-ES"/>
        </w:rPr>
        <w:drawing>
          <wp:inline distT="0" distB="0" distL="0" distR="0" wp14:anchorId="78195822" wp14:editId="7F571246">
            <wp:extent cx="1238250" cy="847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l="-76590" t="-337" r="-76590" b="-337"/>
                    <a:stretch>
                      <a:fillRect/>
                    </a:stretch>
                  </pic:blipFill>
                  <pic:spPr bwMode="auto">
                    <a:xfrm>
                      <a:off x="0" y="0"/>
                      <a:ext cx="1238250" cy="847725"/>
                    </a:xfrm>
                    <a:prstGeom prst="rect">
                      <a:avLst/>
                    </a:prstGeom>
                    <a:noFill/>
                    <a:ln w="9525">
                      <a:noFill/>
                      <a:miter lim="800000"/>
                      <a:headEnd/>
                      <a:tailEnd/>
                    </a:ln>
                  </pic:spPr>
                </pic:pic>
              </a:graphicData>
            </a:graphic>
          </wp:inline>
        </w:drawing>
      </w:r>
    </w:p>
    <w:p w:rsidR="00ED01A1" w:rsidRDefault="00ED01A1" w:rsidP="00595FC0">
      <w:pPr>
        <w:framePr w:w="1948" w:h="1332" w:hRule="exact" w:wrap="auto" w:vAnchor="text" w:hAnchor="page" w:x="2242" w:y="-6"/>
        <w:spacing w:line="240" w:lineRule="auto"/>
      </w:pPr>
    </w:p>
    <w:p w:rsidR="00ED01A1" w:rsidRDefault="00ED01A1" w:rsidP="00595FC0">
      <w:pPr>
        <w:spacing w:line="240" w:lineRule="auto"/>
        <w:jc w:val="both"/>
        <w:rPr>
          <w:rStyle w:val="Hipervnculo"/>
          <w:rFonts w:eastAsiaTheme="majorEastAsia"/>
          <w:u w:val="none"/>
        </w:rPr>
      </w:pPr>
      <w:r>
        <w:rPr>
          <w:b/>
          <w:color w:val="FF00FF"/>
          <w:lang w:val="es-ES_tradnl"/>
        </w:rPr>
        <w:t>Teatro La Paca S.L.</w:t>
      </w:r>
      <w:r w:rsidR="00595FC0">
        <w:rPr>
          <w:b/>
          <w:color w:val="FF00FF"/>
          <w:lang w:val="es-ES_tradnl"/>
        </w:rPr>
        <w:t xml:space="preserve"> </w:t>
      </w:r>
      <w:r>
        <w:rPr>
          <w:color w:val="FF00FF"/>
          <w:sz w:val="20"/>
          <w:lang w:val="es-ES_tradnl"/>
        </w:rPr>
        <w:t xml:space="preserve">C/ Pintor </w:t>
      </w:r>
      <w:proofErr w:type="spellStart"/>
      <w:r>
        <w:rPr>
          <w:color w:val="FF00FF"/>
          <w:sz w:val="20"/>
          <w:lang w:val="es-ES_tradnl"/>
        </w:rPr>
        <w:t>Nogué</w:t>
      </w:r>
      <w:proofErr w:type="spellEnd"/>
      <w:r>
        <w:rPr>
          <w:color w:val="FF00FF"/>
          <w:sz w:val="20"/>
          <w:lang w:val="es-ES_tradnl"/>
        </w:rPr>
        <w:t xml:space="preserve"> 10</w:t>
      </w:r>
      <w:r w:rsidR="00595FC0">
        <w:rPr>
          <w:color w:val="FF00FF"/>
          <w:sz w:val="20"/>
          <w:lang w:val="es-ES_tradnl"/>
        </w:rPr>
        <w:t xml:space="preserve"> Bajo</w:t>
      </w:r>
      <w:r>
        <w:rPr>
          <w:color w:val="FF00FF"/>
          <w:sz w:val="20"/>
          <w:lang w:val="es-ES_tradnl"/>
        </w:rPr>
        <w:t xml:space="preserve">.  23009 Jaén. </w:t>
      </w:r>
      <w:r w:rsidR="00595FC0">
        <w:rPr>
          <w:color w:val="FF00FF"/>
          <w:sz w:val="20"/>
          <w:lang w:val="es-ES_tradnl"/>
        </w:rPr>
        <w:t xml:space="preserve">   </w:t>
      </w:r>
      <w:r w:rsidRPr="00595FC0">
        <w:rPr>
          <w:color w:val="FF00FF"/>
          <w:sz w:val="20"/>
        </w:rPr>
        <w:t>(953)225354- 607 762932 -667231622</w:t>
      </w:r>
      <w:r w:rsidR="00595FC0" w:rsidRPr="00595FC0">
        <w:rPr>
          <w:color w:val="FF00FF"/>
          <w:sz w:val="20"/>
        </w:rPr>
        <w:t xml:space="preserve"> </w:t>
      </w:r>
      <w:r w:rsidRPr="00595FC0">
        <w:rPr>
          <w:color w:val="FF00FF"/>
          <w:sz w:val="20"/>
        </w:rPr>
        <w:t xml:space="preserve"> Fax: 953 225354.     : </w:t>
      </w:r>
      <w:hyperlink r:id="rId8" w:history="1">
        <w:r w:rsidRPr="00595FC0">
          <w:rPr>
            <w:rStyle w:val="Hipervnculo"/>
            <w:rFonts w:eastAsiaTheme="majorEastAsia"/>
          </w:rPr>
          <w:t>teatrolapaca@teatrolapaca.com</w:t>
        </w:r>
      </w:hyperlink>
      <w:r w:rsidR="00595FC0">
        <w:rPr>
          <w:rStyle w:val="Hipervnculo"/>
          <w:rFonts w:eastAsiaTheme="majorEastAsia"/>
          <w:lang w:val="es-ES_tradnl"/>
        </w:rPr>
        <w:t xml:space="preserve"> </w:t>
      </w:r>
      <w:r w:rsidR="00595FC0" w:rsidRPr="00595FC0">
        <w:rPr>
          <w:rStyle w:val="Hipervnculo"/>
          <w:rFonts w:eastAsiaTheme="majorEastAsia"/>
          <w:u w:val="none"/>
        </w:rPr>
        <w:t xml:space="preserve">    </w:t>
      </w:r>
      <w:hyperlink r:id="rId9" w:history="1">
        <w:r w:rsidR="00595FC0" w:rsidRPr="00C6617F">
          <w:rPr>
            <w:rStyle w:val="Hipervnculo"/>
            <w:rFonts w:eastAsiaTheme="majorEastAsia"/>
          </w:rPr>
          <w:t>http://teatrolapaca.com/</w:t>
        </w:r>
      </w:hyperlink>
    </w:p>
    <w:p w:rsidR="00595FC0" w:rsidRPr="00595FC0" w:rsidRDefault="00595FC0" w:rsidP="00595FC0">
      <w:pPr>
        <w:spacing w:line="240" w:lineRule="auto"/>
        <w:jc w:val="both"/>
        <w:rPr>
          <w:color w:val="FF00FF"/>
          <w:sz w:val="20"/>
        </w:rPr>
      </w:pPr>
    </w:p>
    <w:p w:rsidR="00811C1D" w:rsidRPr="00811C1D" w:rsidRDefault="00811C1D" w:rsidP="00811C1D">
      <w:pPr>
        <w:pStyle w:val="HTMLconformatoprevio"/>
        <w:shd w:val="clear" w:color="auto" w:fill="FFFFFF"/>
        <w:jc w:val="center"/>
        <w:rPr>
          <w:rFonts w:ascii="inherit" w:hAnsi="inherit" w:cs="Courier New"/>
          <w:color w:val="1F497D" w:themeColor="text2"/>
          <w:sz w:val="72"/>
          <w:szCs w:val="72"/>
          <w:lang w:val="en"/>
        </w:rPr>
      </w:pPr>
      <w:proofErr w:type="gramStart"/>
      <w:r w:rsidRPr="00811C1D">
        <w:rPr>
          <w:rFonts w:ascii="inherit" w:hAnsi="inherit" w:cs="Courier New"/>
          <w:color w:val="1F497D" w:themeColor="text2"/>
          <w:sz w:val="72"/>
          <w:szCs w:val="72"/>
          <w:lang w:val="en"/>
        </w:rPr>
        <w:t>ROMEO AND JULIET.</w:t>
      </w:r>
      <w:proofErr w:type="gramEnd"/>
      <w:r w:rsidRPr="00811C1D">
        <w:rPr>
          <w:rFonts w:ascii="inherit" w:hAnsi="inherit" w:cs="Courier New"/>
          <w:color w:val="1F497D" w:themeColor="text2"/>
          <w:sz w:val="72"/>
          <w:szCs w:val="72"/>
          <w:lang w:val="en"/>
        </w:rPr>
        <w:t xml:space="preserve"> </w:t>
      </w:r>
    </w:p>
    <w:p w:rsidR="00811C1D" w:rsidRDefault="00811C1D" w:rsidP="00893092">
      <w:pPr>
        <w:pStyle w:val="HTMLconformatoprevio"/>
        <w:shd w:val="clear" w:color="auto" w:fill="FFFFFF"/>
        <w:jc w:val="center"/>
        <w:rPr>
          <w:rFonts w:ascii="inherit" w:hAnsi="inherit" w:cs="Courier New"/>
          <w:color w:val="212121"/>
          <w:sz w:val="50"/>
          <w:szCs w:val="50"/>
          <w:lang w:val="en"/>
        </w:rPr>
      </w:pPr>
      <w:r w:rsidRPr="00595FC0">
        <w:rPr>
          <w:rFonts w:ascii="Please-write-me-a-song" w:hAnsi="Please-write-me-a-song" w:cs="Please-write-me-a-song"/>
          <w:noProof/>
          <w:color w:val="FFFFFF"/>
          <w:sz w:val="32"/>
          <w:szCs w:val="32"/>
          <w:lang w:val="en-US"/>
        </w:rPr>
        <w:t xml:space="preserve"> </w:t>
      </w:r>
      <w:r>
        <w:rPr>
          <w:rFonts w:ascii="Please-write-me-a-song" w:hAnsi="Please-write-me-a-song" w:cs="Please-write-me-a-song"/>
          <w:noProof/>
          <w:color w:val="FFFFFF"/>
          <w:sz w:val="32"/>
          <w:szCs w:val="32"/>
        </w:rPr>
        <w:drawing>
          <wp:inline distT="0" distB="0" distL="0" distR="0" wp14:anchorId="395D7487" wp14:editId="514C34FC">
            <wp:extent cx="2905125" cy="4091911"/>
            <wp:effectExtent l="0" t="0" r="0" b="4445"/>
            <wp:docPr id="2" name="Imagen 2" descr="Y:\Documents\Fotos e imágenes\Fotos\profesionales\Fotos producciones\Fotos Romeo and Juliet\LA PACA ROMEO Y JULIETA\LA PACA Romeo y Julieta Baja Resolución\seleccionados\La Paca Romeo y Juliet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ocuments\Fotos e imágenes\Fotos\profesionales\Fotos producciones\Fotos Romeo and Juliet\LA PACA ROMEO Y JULIETA\LA PACA Romeo y Julieta Baja Resolución\seleccionados\La Paca Romeo y Julieta-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4091911"/>
                    </a:xfrm>
                    <a:prstGeom prst="rect">
                      <a:avLst/>
                    </a:prstGeom>
                    <a:noFill/>
                    <a:ln>
                      <a:noFill/>
                    </a:ln>
                  </pic:spPr>
                </pic:pic>
              </a:graphicData>
            </a:graphic>
          </wp:inline>
        </w:drawing>
      </w:r>
      <w:bookmarkStart w:id="0" w:name="_GoBack"/>
      <w:bookmarkEnd w:id="0"/>
    </w:p>
    <w:p w:rsidR="00595FC0" w:rsidRDefault="00595FC0" w:rsidP="00893092">
      <w:pPr>
        <w:pStyle w:val="HTMLconformatoprevio"/>
        <w:shd w:val="clear" w:color="auto" w:fill="FFFFFF"/>
        <w:jc w:val="center"/>
        <w:rPr>
          <w:rFonts w:ascii="inherit" w:hAnsi="inherit" w:cs="Courier New"/>
          <w:color w:val="212121"/>
          <w:sz w:val="40"/>
          <w:szCs w:val="40"/>
          <w:lang w:val="en"/>
        </w:rPr>
      </w:pPr>
    </w:p>
    <w:p w:rsidR="00893092" w:rsidRPr="00595FC0" w:rsidRDefault="00893092" w:rsidP="00893092">
      <w:pPr>
        <w:pStyle w:val="HTMLconformatoprevio"/>
        <w:shd w:val="clear" w:color="auto" w:fill="FFFFFF"/>
        <w:jc w:val="center"/>
        <w:rPr>
          <w:rFonts w:ascii="inherit" w:hAnsi="inherit" w:cs="Courier New"/>
          <w:color w:val="212121"/>
          <w:sz w:val="40"/>
          <w:szCs w:val="40"/>
          <w:lang w:val="en-US"/>
        </w:rPr>
      </w:pPr>
      <w:r w:rsidRPr="00595FC0">
        <w:rPr>
          <w:rFonts w:ascii="inherit" w:hAnsi="inherit" w:cs="Courier New"/>
          <w:color w:val="212121"/>
          <w:sz w:val="40"/>
          <w:szCs w:val="40"/>
          <w:lang w:val="en"/>
        </w:rPr>
        <w:t>This is a teaching, interactive learning and practicing English show where we enjoy a funny parody of the most emblematic play of William Shakespeare (author who surrender tribute in the event of the 400th anniversary of his death). Both Romeo Montague and Juliet Capulet revive its tremendous and passionate story from a perspective of humor and with the audience participation, and with a lot of songs.</w:t>
      </w:r>
    </w:p>
    <w:p w:rsidR="00B0601D" w:rsidRPr="00595FC0" w:rsidRDefault="00B0601D">
      <w:pPr>
        <w:rPr>
          <w:lang w:val="en-US"/>
        </w:rPr>
      </w:pP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Pr>
          <w:rFonts w:ascii="Please-write-me-a-song" w:hAnsi="Please-write-me-a-song" w:cs="Please-write-me-a-song"/>
          <w:color w:val="FFFFFF"/>
          <w:sz w:val="32"/>
          <w:szCs w:val="32"/>
        </w:rPr>
        <w:lastRenderedPageBreak/>
        <w:t>Actúan</w:t>
      </w:r>
      <w:r w:rsidR="00811C1D">
        <w:rPr>
          <w:rFonts w:ascii="Please-write-me-a-song" w:hAnsi="Please-write-me-a-song" w:cs="Please-write-me-a-song"/>
          <w:noProof/>
          <w:color w:val="FFFFFF"/>
          <w:sz w:val="32"/>
          <w:szCs w:val="32"/>
          <w:lang w:eastAsia="es-ES"/>
        </w:rPr>
        <w:drawing>
          <wp:inline distT="0" distB="0" distL="0" distR="0">
            <wp:extent cx="3352452" cy="2238375"/>
            <wp:effectExtent l="0" t="0" r="635" b="0"/>
            <wp:docPr id="3" name="Imagen 3" descr="Y:\Documents\Fotos e imágenes\Fotos\profesionales\Fotos producciones\Fotos Romeo and Juliet\LA PACA ROMEO Y JULIETA\LA PACA Romeo y Julieta Baja Resolución\seleccionados\La Paca Romeo y Juliet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ocuments\Fotos e imágenes\Fotos\profesionales\Fotos producciones\Fotos Romeo and Juliet\LA PACA ROMEO Y JULIETA\LA PACA Romeo y Julieta Baja Resolución\seleccionados\La Paca Romeo y Julieta-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452" cy="2238375"/>
                    </a:xfrm>
                    <a:prstGeom prst="rect">
                      <a:avLst/>
                    </a:prstGeom>
                    <a:noFill/>
                    <a:ln>
                      <a:noFill/>
                    </a:ln>
                  </pic:spPr>
                </pic:pic>
              </a:graphicData>
            </a:graphic>
          </wp:inline>
        </w:drawing>
      </w:r>
      <w:r w:rsidR="00811C1D" w:rsidRPr="00811C1D">
        <w:rPr>
          <w:rFonts w:ascii="Please-write-me-a-song" w:hAnsi="Please-write-me-a-song" w:cs="Please-write-me-a-song"/>
          <w:noProof/>
          <w:color w:val="FFFFFF"/>
          <w:sz w:val="32"/>
          <w:szCs w:val="32"/>
          <w:lang w:eastAsia="es-ES"/>
        </w:rPr>
        <w:t xml:space="preserve">  </w:t>
      </w:r>
    </w:p>
    <w:p w:rsidR="00893092" w:rsidRDefault="00893092" w:rsidP="00893092">
      <w:pPr>
        <w:autoSpaceDE w:val="0"/>
        <w:autoSpaceDN w:val="0"/>
        <w:adjustRightInd w:val="0"/>
        <w:spacing w:after="0" w:line="240" w:lineRule="auto"/>
        <w:rPr>
          <w:rFonts w:ascii="Please-write-me-a-song" w:hAnsi="Please-write-me-a-song" w:cs="Please-write-me-a-song"/>
          <w:sz w:val="32"/>
          <w:szCs w:val="32"/>
        </w:rPr>
      </w:pP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Pedro Jiménez</w:t>
      </w:r>
      <w:r>
        <w:rPr>
          <w:rFonts w:ascii="Please-write-me-a-song" w:hAnsi="Please-write-me-a-song" w:cs="Please-write-me-a-song"/>
          <w:sz w:val="32"/>
          <w:szCs w:val="32"/>
        </w:rPr>
        <w:t xml:space="preserve"> o Jose Antonio Cobo</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Pr>
          <w:rFonts w:ascii="Please-write-me-a-song" w:hAnsi="Please-write-me-a-song" w:cs="Please-write-me-a-song"/>
          <w:sz w:val="32"/>
          <w:szCs w:val="32"/>
        </w:rPr>
        <w:t>Marta Casado o Cristina Mediero</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Pr>
          <w:rFonts w:ascii="Please-write-me-a-song" w:hAnsi="Please-write-me-a-song" w:cs="Please-write-me-a-song"/>
          <w:sz w:val="32"/>
          <w:szCs w:val="32"/>
        </w:rPr>
        <w:t>Texto: Tomás Afán, basado en el clásico de William Shakespeare.</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Pr>
          <w:rFonts w:ascii="Please-write-me-a-song" w:hAnsi="Please-write-me-a-song" w:cs="Please-write-me-a-song"/>
          <w:sz w:val="32"/>
          <w:szCs w:val="32"/>
        </w:rPr>
        <w:t>Diseño e</w:t>
      </w:r>
      <w:r w:rsidRPr="00893092">
        <w:rPr>
          <w:rFonts w:ascii="Please-write-me-a-song" w:hAnsi="Please-write-me-a-song" w:cs="Please-write-me-a-song"/>
          <w:sz w:val="32"/>
          <w:szCs w:val="32"/>
        </w:rPr>
        <w:t xml:space="preserve">scenografía: </w:t>
      </w:r>
      <w:r>
        <w:rPr>
          <w:rFonts w:ascii="Please-write-me-a-song" w:hAnsi="Please-write-me-a-song" w:cs="Please-write-me-a-song"/>
          <w:sz w:val="32"/>
          <w:szCs w:val="32"/>
        </w:rPr>
        <w:t xml:space="preserve">Samanta Serrano </w:t>
      </w:r>
      <w:proofErr w:type="spellStart"/>
      <w:r>
        <w:rPr>
          <w:rFonts w:ascii="Please-write-me-a-song" w:hAnsi="Please-write-me-a-song" w:cs="Please-write-me-a-song"/>
          <w:sz w:val="32"/>
          <w:szCs w:val="32"/>
        </w:rPr>
        <w:t>Subtil</w:t>
      </w:r>
      <w:proofErr w:type="spellEnd"/>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Carpintería metálica: Vicente de la Riva</w:t>
      </w:r>
    </w:p>
    <w:p w:rsid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Pr>
          <w:rFonts w:ascii="Please-write-me-a-song" w:hAnsi="Please-write-me-a-song" w:cs="Please-write-me-a-song"/>
          <w:sz w:val="32"/>
          <w:szCs w:val="32"/>
        </w:rPr>
        <w:t>Realización plotter: Paco Print</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 xml:space="preserve">Vestuario: </w:t>
      </w:r>
      <w:r>
        <w:rPr>
          <w:rFonts w:ascii="Please-write-me-a-song" w:hAnsi="Please-write-me-a-song" w:cs="Please-write-me-a-song"/>
          <w:sz w:val="32"/>
          <w:szCs w:val="32"/>
        </w:rPr>
        <w:t>La Mari</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Pelucas: Talía</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 xml:space="preserve">Diseño Gráfico: </w:t>
      </w:r>
      <w:proofErr w:type="spellStart"/>
      <w:r w:rsidRPr="00893092">
        <w:rPr>
          <w:rFonts w:ascii="Please-write-me-a-song" w:hAnsi="Please-write-me-a-song" w:cs="Please-write-me-a-song"/>
          <w:sz w:val="32"/>
          <w:szCs w:val="32"/>
        </w:rPr>
        <w:t>Printalias</w:t>
      </w:r>
      <w:proofErr w:type="spellEnd"/>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Fotografía: Kini Mercado</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Impresión: Gráficas de La Torre/</w:t>
      </w:r>
      <w:proofErr w:type="spellStart"/>
      <w:r w:rsidRPr="00893092">
        <w:rPr>
          <w:rFonts w:ascii="Please-write-me-a-song" w:hAnsi="Please-write-me-a-song" w:cs="Please-write-me-a-song"/>
          <w:sz w:val="32"/>
          <w:szCs w:val="32"/>
        </w:rPr>
        <w:t>Printalias</w:t>
      </w:r>
      <w:proofErr w:type="spellEnd"/>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Administración: Chari Afán</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Oficina: Mari Ángeles Díaz</w:t>
      </w:r>
    </w:p>
    <w:p w:rsidR="00893092" w:rsidRPr="00893092" w:rsidRDefault="00893092" w:rsidP="00811C1D">
      <w:pPr>
        <w:autoSpaceDE w:val="0"/>
        <w:autoSpaceDN w:val="0"/>
        <w:adjustRightInd w:val="0"/>
        <w:spacing w:after="0" w:line="240" w:lineRule="auto"/>
        <w:jc w:val="center"/>
        <w:rPr>
          <w:rFonts w:ascii="Please-write-me-a-song" w:hAnsi="Please-write-me-a-song" w:cs="Please-write-me-a-song"/>
          <w:sz w:val="32"/>
          <w:szCs w:val="32"/>
        </w:rPr>
      </w:pPr>
      <w:r w:rsidRPr="00893092">
        <w:rPr>
          <w:rFonts w:ascii="Please-write-me-a-song" w:hAnsi="Please-write-me-a-song" w:cs="Please-write-me-a-song"/>
          <w:sz w:val="32"/>
          <w:szCs w:val="32"/>
        </w:rPr>
        <w:t>Producción Ejecutiva: Mari Carmen Gámez</w:t>
      </w:r>
    </w:p>
    <w:p w:rsidR="00893092" w:rsidRDefault="00893092" w:rsidP="00811C1D">
      <w:pPr>
        <w:jc w:val="center"/>
        <w:rPr>
          <w:rFonts w:ascii="Please-write-me-a-song" w:hAnsi="Please-write-me-a-song" w:cs="Please-write-me-a-song"/>
          <w:sz w:val="32"/>
          <w:szCs w:val="32"/>
        </w:rPr>
      </w:pPr>
      <w:r w:rsidRPr="00893092">
        <w:rPr>
          <w:rFonts w:ascii="Please-write-me-a-song" w:hAnsi="Please-write-me-a-song" w:cs="Please-write-me-a-song"/>
          <w:sz w:val="32"/>
          <w:szCs w:val="32"/>
        </w:rPr>
        <w:t>Dirección: Mari Carmen Gámez y Tomás Afán</w:t>
      </w:r>
    </w:p>
    <w:p w:rsidR="00811C1D" w:rsidRDefault="009E6840" w:rsidP="00811C1D">
      <w:pPr>
        <w:jc w:val="center"/>
        <w:rPr>
          <w:rFonts w:ascii="Please-write-me-a-song" w:hAnsi="Please-write-me-a-song" w:cs="Please-write-me-a-song"/>
          <w:sz w:val="32"/>
          <w:szCs w:val="32"/>
        </w:rPr>
      </w:pPr>
      <w:r w:rsidRPr="009E6840">
        <w:rPr>
          <w:rFonts w:ascii="Please-write-me-a-song" w:hAnsi="Please-write-me-a-song" w:cs="Please-write-me-a-song"/>
          <w:noProof/>
          <w:color w:val="FFFFFF"/>
          <w:sz w:val="32"/>
          <w:szCs w:val="32"/>
          <w:lang w:eastAsia="es-ES"/>
        </w:rPr>
        <w:t xml:space="preserve"> </w:t>
      </w:r>
      <w:r>
        <w:rPr>
          <w:rFonts w:ascii="Please-write-me-a-song" w:hAnsi="Please-write-me-a-song" w:cs="Please-write-me-a-song"/>
          <w:noProof/>
          <w:color w:val="FFFFFF"/>
          <w:sz w:val="32"/>
          <w:szCs w:val="32"/>
          <w:lang w:eastAsia="es-ES"/>
        </w:rPr>
        <w:drawing>
          <wp:inline distT="0" distB="0" distL="0" distR="0" wp14:anchorId="45BDABB3" wp14:editId="1870C44D">
            <wp:extent cx="3581400" cy="2391239"/>
            <wp:effectExtent l="0" t="0" r="0" b="9525"/>
            <wp:docPr id="9" name="Imagen 9" descr="Y:\Documents\Fotos e imágenes\Fotos\profesionales\Fotos producciones\Fotos Romeo and Juliet\LA PACA ROMEO Y JULIETA\LA PACA Romeo y Julieta Baja Resolución\seleccionados\La Paca Romeo y Juliet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ocuments\Fotos e imágenes\Fotos\profesionales\Fotos producciones\Fotos Romeo and Juliet\LA PACA ROMEO Y JULIETA\LA PACA Romeo y Julieta Baja Resolución\seleccionados\La Paca Romeo y Julieta-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898" cy="2391571"/>
                    </a:xfrm>
                    <a:prstGeom prst="rect">
                      <a:avLst/>
                    </a:prstGeom>
                    <a:noFill/>
                    <a:ln>
                      <a:noFill/>
                    </a:ln>
                  </pic:spPr>
                </pic:pic>
              </a:graphicData>
            </a:graphic>
          </wp:inline>
        </w:drawing>
      </w:r>
    </w:p>
    <w:p w:rsidR="00811C1D" w:rsidRPr="00811C1D" w:rsidRDefault="00811C1D" w:rsidP="00811C1D">
      <w:pPr>
        <w:jc w:val="center"/>
        <w:rPr>
          <w:rFonts w:ascii="Please-write-me-a-song" w:hAnsi="Please-write-me-a-song" w:cs="Please-write-me-a-song"/>
          <w:sz w:val="32"/>
          <w:szCs w:val="32"/>
        </w:rPr>
      </w:pPr>
      <w:r>
        <w:rPr>
          <w:rFonts w:ascii="Please-write-me-a-song" w:hAnsi="Please-write-me-a-song" w:cs="Please-write-me-a-song"/>
          <w:noProof/>
          <w:color w:val="FFFFFF"/>
          <w:sz w:val="32"/>
          <w:szCs w:val="32"/>
          <w:lang w:eastAsia="es-ES"/>
        </w:rPr>
        <w:lastRenderedPageBreak/>
        <w:drawing>
          <wp:inline distT="0" distB="0" distL="0" distR="0" wp14:anchorId="32FB7E7D" wp14:editId="75304D4F">
            <wp:extent cx="2943225" cy="4215199"/>
            <wp:effectExtent l="0" t="0" r="0" b="0"/>
            <wp:docPr id="4" name="Imagen 4" descr="Y:\Documents\Fotos e imágenes\Fotos\profesionales\Fotos producciones\Fotos Romeo and Juliet\LA PACA ROMEO Y JULIETA\LA PACA Romeo y Julieta Baja Resolución\seleccionados\La Paca Romeo y Juliet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ocuments\Fotos e imágenes\Fotos\profesionales\Fotos producciones\Fotos Romeo and Juliet\LA PACA ROMEO Y JULIETA\LA PACA Romeo y Julieta Baja Resolución\seleccionados\La Paca Romeo y Julieta-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187" cy="4219441"/>
                    </a:xfrm>
                    <a:prstGeom prst="rect">
                      <a:avLst/>
                    </a:prstGeom>
                    <a:noFill/>
                    <a:ln>
                      <a:noFill/>
                    </a:ln>
                  </pic:spPr>
                </pic:pic>
              </a:graphicData>
            </a:graphic>
          </wp:inline>
        </w:drawing>
      </w:r>
    </w:p>
    <w:p w:rsidR="00811C1D" w:rsidRPr="00811C1D" w:rsidRDefault="00811C1D" w:rsidP="00811C1D">
      <w:pPr>
        <w:autoSpaceDE w:val="0"/>
        <w:autoSpaceDN w:val="0"/>
        <w:adjustRightInd w:val="0"/>
        <w:spacing w:after="0" w:line="240" w:lineRule="auto"/>
        <w:jc w:val="center"/>
        <w:rPr>
          <w:rFonts w:ascii="Please-write-me-a-song" w:hAnsi="Please-write-me-a-song" w:cs="Please-write-me-a-song"/>
          <w:sz w:val="40"/>
          <w:szCs w:val="40"/>
        </w:rPr>
      </w:pPr>
      <w:r w:rsidRPr="00811C1D">
        <w:rPr>
          <w:rFonts w:ascii="Please-write-me-a-song" w:hAnsi="Please-write-me-a-song" w:cs="Please-write-me-a-song"/>
          <w:sz w:val="40"/>
          <w:szCs w:val="40"/>
        </w:rPr>
        <w:t>Género: Teatro interactivo cómico en inglés.</w:t>
      </w:r>
    </w:p>
    <w:p w:rsidR="00811C1D" w:rsidRPr="00811C1D" w:rsidRDefault="00811C1D" w:rsidP="00811C1D">
      <w:pPr>
        <w:autoSpaceDE w:val="0"/>
        <w:autoSpaceDN w:val="0"/>
        <w:adjustRightInd w:val="0"/>
        <w:spacing w:after="0" w:line="240" w:lineRule="auto"/>
        <w:jc w:val="center"/>
        <w:rPr>
          <w:rFonts w:ascii="Please-write-me-a-song" w:hAnsi="Please-write-me-a-song" w:cs="Please-write-me-a-song"/>
          <w:sz w:val="40"/>
          <w:szCs w:val="40"/>
        </w:rPr>
      </w:pPr>
      <w:r w:rsidRPr="00811C1D">
        <w:rPr>
          <w:rFonts w:ascii="Please-write-me-a-song" w:hAnsi="Please-write-me-a-song" w:cs="Please-write-me-a-song"/>
          <w:sz w:val="40"/>
          <w:szCs w:val="40"/>
        </w:rPr>
        <w:t>Duración: 60 minutos.</w:t>
      </w:r>
    </w:p>
    <w:p w:rsidR="00811C1D" w:rsidRDefault="009E6840" w:rsidP="00811C1D">
      <w:pPr>
        <w:autoSpaceDE w:val="0"/>
        <w:autoSpaceDN w:val="0"/>
        <w:adjustRightInd w:val="0"/>
        <w:spacing w:after="0" w:line="240" w:lineRule="auto"/>
        <w:jc w:val="center"/>
        <w:rPr>
          <w:rFonts w:ascii="Please-write-me-a-song" w:hAnsi="Please-write-me-a-song" w:cs="Please-write-me-a-song"/>
          <w:sz w:val="40"/>
          <w:szCs w:val="40"/>
        </w:rPr>
      </w:pPr>
      <w:r>
        <w:rPr>
          <w:rFonts w:ascii="Please-write-me-a-song" w:hAnsi="Please-write-me-a-song" w:cs="Please-write-me-a-song"/>
          <w:noProof/>
          <w:color w:val="FFFFFF"/>
          <w:sz w:val="32"/>
          <w:szCs w:val="32"/>
          <w:lang w:eastAsia="es-ES"/>
        </w:rPr>
        <w:drawing>
          <wp:inline distT="0" distB="0" distL="0" distR="0" wp14:anchorId="0DA3A504" wp14:editId="59FE4A37">
            <wp:extent cx="3124200" cy="2085975"/>
            <wp:effectExtent l="0" t="0" r="0" b="9525"/>
            <wp:docPr id="14" name="Imagen 14" descr="Y:\Documents\Fotos e imágenes\Fotos\profesionales\Fotos producciones\Fotos Romeo and Juliet\LA PACA ROMEO Y JULIETA\LA PACA Romeo y Julieta Baja Resolución\seleccionados\La Paca Romeo y Juliet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Documents\Fotos e imágenes\Fotos\profesionales\Fotos producciones\Fotos Romeo and Juliet\LA PACA ROMEO Y JULIETA\LA PACA Romeo y Julieta Baja Resolución\seleccionados\La Paca Romeo y Julieta-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rsidR="00811C1D" w:rsidRPr="00811C1D" w:rsidRDefault="00811C1D" w:rsidP="00811C1D">
      <w:pPr>
        <w:autoSpaceDE w:val="0"/>
        <w:autoSpaceDN w:val="0"/>
        <w:adjustRightInd w:val="0"/>
        <w:spacing w:after="0" w:line="240" w:lineRule="auto"/>
        <w:jc w:val="center"/>
        <w:rPr>
          <w:rFonts w:ascii="Please-write-me-a-song" w:hAnsi="Please-write-me-a-song" w:cs="Please-write-me-a-song"/>
          <w:sz w:val="40"/>
          <w:szCs w:val="40"/>
        </w:rPr>
      </w:pPr>
      <w:r w:rsidRPr="00811C1D">
        <w:rPr>
          <w:rFonts w:ascii="Please-write-me-a-song" w:hAnsi="Please-write-me-a-song" w:cs="Please-write-me-a-song"/>
          <w:sz w:val="40"/>
          <w:szCs w:val="40"/>
        </w:rPr>
        <w:t xml:space="preserve">Una producción </w:t>
      </w:r>
      <w:proofErr w:type="gramStart"/>
      <w:r w:rsidRPr="00811C1D">
        <w:rPr>
          <w:rFonts w:ascii="Please-write-me-a-song" w:hAnsi="Please-write-me-a-song" w:cs="Please-write-me-a-song"/>
          <w:sz w:val="40"/>
          <w:szCs w:val="40"/>
        </w:rPr>
        <w:t>de :</w:t>
      </w:r>
      <w:proofErr w:type="gramEnd"/>
    </w:p>
    <w:p w:rsidR="00811C1D" w:rsidRPr="00811C1D" w:rsidRDefault="00811C1D" w:rsidP="00811C1D">
      <w:pPr>
        <w:autoSpaceDE w:val="0"/>
        <w:autoSpaceDN w:val="0"/>
        <w:adjustRightInd w:val="0"/>
        <w:spacing w:after="0" w:line="240" w:lineRule="auto"/>
        <w:jc w:val="center"/>
        <w:rPr>
          <w:rFonts w:ascii="Please-write-me-a-song" w:hAnsi="Please-write-me-a-song" w:cs="Please-write-me-a-song"/>
          <w:sz w:val="40"/>
          <w:szCs w:val="40"/>
        </w:rPr>
      </w:pPr>
      <w:r w:rsidRPr="00811C1D">
        <w:rPr>
          <w:rFonts w:ascii="Please-write-me-a-song" w:hAnsi="Please-write-me-a-song" w:cs="Please-write-me-a-song"/>
          <w:sz w:val="40"/>
          <w:szCs w:val="40"/>
        </w:rPr>
        <w:t>Teatro La Paca</w:t>
      </w:r>
    </w:p>
    <w:p w:rsidR="00811C1D" w:rsidRPr="00811C1D" w:rsidRDefault="00811C1D" w:rsidP="00811C1D">
      <w:pPr>
        <w:autoSpaceDE w:val="0"/>
        <w:autoSpaceDN w:val="0"/>
        <w:adjustRightInd w:val="0"/>
        <w:spacing w:after="0" w:line="240" w:lineRule="auto"/>
        <w:jc w:val="center"/>
        <w:rPr>
          <w:rFonts w:ascii="Please-write-me-a-song" w:hAnsi="Please-write-me-a-song" w:cs="Please-write-me-a-song"/>
          <w:sz w:val="30"/>
          <w:szCs w:val="30"/>
        </w:rPr>
      </w:pPr>
      <w:r w:rsidRPr="00811C1D">
        <w:rPr>
          <w:rFonts w:ascii="Please-write-me-a-song" w:hAnsi="Please-write-me-a-song" w:cs="Please-write-me-a-song"/>
          <w:sz w:val="30"/>
          <w:szCs w:val="30"/>
        </w:rPr>
        <w:t xml:space="preserve">C/ Pintor </w:t>
      </w:r>
      <w:proofErr w:type="spellStart"/>
      <w:r w:rsidRPr="00811C1D">
        <w:rPr>
          <w:rFonts w:ascii="Please-write-me-a-song" w:hAnsi="Please-write-me-a-song" w:cs="Please-write-me-a-song"/>
          <w:sz w:val="30"/>
          <w:szCs w:val="30"/>
        </w:rPr>
        <w:t>Nogué</w:t>
      </w:r>
      <w:proofErr w:type="spellEnd"/>
      <w:r w:rsidRPr="00811C1D">
        <w:rPr>
          <w:rFonts w:ascii="Please-write-me-a-song" w:hAnsi="Please-write-me-a-song" w:cs="Please-write-me-a-song"/>
          <w:sz w:val="30"/>
          <w:szCs w:val="30"/>
        </w:rPr>
        <w:t xml:space="preserve"> 10. Bajo 23009 Jaén.</w:t>
      </w:r>
    </w:p>
    <w:p w:rsidR="00811C1D" w:rsidRPr="00811C1D" w:rsidRDefault="00811C1D" w:rsidP="00811C1D">
      <w:pPr>
        <w:autoSpaceDE w:val="0"/>
        <w:autoSpaceDN w:val="0"/>
        <w:adjustRightInd w:val="0"/>
        <w:spacing w:after="0" w:line="240" w:lineRule="auto"/>
        <w:jc w:val="center"/>
        <w:rPr>
          <w:rFonts w:ascii="Please-write-me-a-song" w:hAnsi="Please-write-me-a-song" w:cs="Please-write-me-a-song"/>
          <w:sz w:val="30"/>
          <w:szCs w:val="30"/>
        </w:rPr>
      </w:pPr>
      <w:proofErr w:type="spellStart"/>
      <w:r w:rsidRPr="00811C1D">
        <w:rPr>
          <w:rFonts w:ascii="Please-write-me-a-song" w:hAnsi="Please-write-me-a-song" w:cs="Please-write-me-a-song"/>
          <w:sz w:val="30"/>
          <w:szCs w:val="30"/>
        </w:rPr>
        <w:t>Tfnos</w:t>
      </w:r>
      <w:proofErr w:type="spellEnd"/>
      <w:r w:rsidRPr="00811C1D">
        <w:rPr>
          <w:rFonts w:ascii="Please-write-me-a-song" w:hAnsi="Please-write-me-a-song" w:cs="Please-write-me-a-song"/>
          <w:sz w:val="30"/>
          <w:szCs w:val="30"/>
        </w:rPr>
        <w:t>: (953)225354- 256670- 607762932 -667231622</w:t>
      </w:r>
    </w:p>
    <w:p w:rsidR="00811C1D" w:rsidRPr="00811C1D" w:rsidRDefault="00811C1D" w:rsidP="00811C1D">
      <w:pPr>
        <w:autoSpaceDE w:val="0"/>
        <w:autoSpaceDN w:val="0"/>
        <w:adjustRightInd w:val="0"/>
        <w:spacing w:after="0" w:line="240" w:lineRule="auto"/>
        <w:jc w:val="center"/>
        <w:rPr>
          <w:rFonts w:ascii="Please-write-me-a-song" w:hAnsi="Please-write-me-a-song" w:cs="Please-write-me-a-song"/>
          <w:sz w:val="30"/>
          <w:szCs w:val="30"/>
        </w:rPr>
      </w:pPr>
      <w:r w:rsidRPr="00811C1D">
        <w:rPr>
          <w:rFonts w:ascii="Please-write-me-a-song" w:hAnsi="Please-write-me-a-song" w:cs="Please-write-me-a-song"/>
          <w:sz w:val="30"/>
          <w:szCs w:val="30"/>
        </w:rPr>
        <w:t>teatrolapaca@teatrolapaca.com</w:t>
      </w:r>
    </w:p>
    <w:p w:rsidR="00811C1D" w:rsidRPr="00811C1D" w:rsidRDefault="00811C1D" w:rsidP="00811C1D">
      <w:pPr>
        <w:jc w:val="center"/>
        <w:rPr>
          <w:sz w:val="30"/>
          <w:szCs w:val="30"/>
        </w:rPr>
      </w:pPr>
      <w:r w:rsidRPr="00811C1D">
        <w:rPr>
          <w:rFonts w:ascii="Please-write-me-a-song" w:hAnsi="Please-write-me-a-song" w:cs="Please-write-me-a-song"/>
          <w:sz w:val="30"/>
          <w:szCs w:val="30"/>
        </w:rPr>
        <w:t>www.teatrolapaca.com</w:t>
      </w:r>
    </w:p>
    <w:p w:rsidR="00811C1D" w:rsidRPr="00811C1D" w:rsidRDefault="009E6840" w:rsidP="00811C1D">
      <w:pPr>
        <w:jc w:val="center"/>
      </w:pPr>
      <w:r w:rsidRPr="009E6840">
        <w:rPr>
          <w:rFonts w:ascii="Please-write-me-a-song" w:hAnsi="Please-write-me-a-song" w:cs="Please-write-me-a-song"/>
          <w:noProof/>
          <w:color w:val="FFFFFF"/>
          <w:sz w:val="32"/>
          <w:szCs w:val="32"/>
          <w:lang w:eastAsia="es-ES"/>
        </w:rPr>
        <w:lastRenderedPageBreak/>
        <w:t xml:space="preserve"> </w:t>
      </w:r>
      <w:r>
        <w:rPr>
          <w:rFonts w:ascii="Please-write-me-a-song" w:hAnsi="Please-write-me-a-song" w:cs="Please-write-me-a-song"/>
          <w:noProof/>
          <w:color w:val="FFFFFF"/>
          <w:sz w:val="32"/>
          <w:szCs w:val="32"/>
          <w:lang w:eastAsia="es-ES"/>
        </w:rPr>
        <w:drawing>
          <wp:inline distT="0" distB="0" distL="0" distR="0" wp14:anchorId="0A97D301" wp14:editId="7D86870E">
            <wp:extent cx="3489177" cy="2276475"/>
            <wp:effectExtent l="0" t="0" r="0" b="0"/>
            <wp:docPr id="11" name="Imagen 11" descr="Y:\Documents\Fotos e imágenes\Fotos\profesionales\Fotos producciones\Fotos Romeo and Juliet\LA PACA ROMEO Y JULIETA\LA PACA Romeo y Julieta Baja Resolución\seleccionados\La Paca Romeo y Juliet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Documents\Fotos e imágenes\Fotos\profesionales\Fotos producciones\Fotos Romeo and Juliet\LA PACA ROMEO Y JULIETA\LA PACA Romeo y Julieta Baja Resolución\seleccionados\La Paca Romeo y Julieta-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9177" cy="2276475"/>
                    </a:xfrm>
                    <a:prstGeom prst="rect">
                      <a:avLst/>
                    </a:prstGeom>
                    <a:noFill/>
                    <a:ln>
                      <a:noFill/>
                    </a:ln>
                  </pic:spPr>
                </pic:pic>
              </a:graphicData>
            </a:graphic>
          </wp:inline>
        </w:drawing>
      </w:r>
    </w:p>
    <w:p w:rsidR="009E6840" w:rsidRPr="009E6840" w:rsidRDefault="00811C1D" w:rsidP="00811C1D">
      <w:pPr>
        <w:autoSpaceDE w:val="0"/>
        <w:autoSpaceDN w:val="0"/>
        <w:adjustRightInd w:val="0"/>
        <w:spacing w:after="0" w:line="240" w:lineRule="auto"/>
        <w:jc w:val="center"/>
        <w:rPr>
          <w:rFonts w:ascii="Andada-Regular" w:hAnsi="Andada-Regular" w:cs="Andada-Regular"/>
          <w:sz w:val="24"/>
          <w:szCs w:val="24"/>
        </w:rPr>
      </w:pPr>
      <w:r w:rsidRPr="009E6840">
        <w:rPr>
          <w:rFonts w:ascii="Andada-Regular" w:hAnsi="Andada-Regular" w:cs="Andada-Regular"/>
          <w:sz w:val="24"/>
          <w:szCs w:val="24"/>
        </w:rPr>
        <w:t>Más de un millar de funciones nos avalan, en eventos tales como:</w:t>
      </w:r>
    </w:p>
    <w:p w:rsidR="009E6840" w:rsidRDefault="00811C1D" w:rsidP="00811C1D">
      <w:pPr>
        <w:autoSpaceDE w:val="0"/>
        <w:autoSpaceDN w:val="0"/>
        <w:adjustRightInd w:val="0"/>
        <w:spacing w:after="0" w:line="240" w:lineRule="auto"/>
        <w:jc w:val="center"/>
        <w:rPr>
          <w:rFonts w:ascii="Andada-Regular" w:hAnsi="Andada-Regular" w:cs="Andada-Regular"/>
          <w:sz w:val="24"/>
          <w:szCs w:val="24"/>
        </w:rPr>
      </w:pPr>
      <w:r w:rsidRPr="009E6840">
        <w:rPr>
          <w:rFonts w:ascii="Andada-Regular" w:hAnsi="Andada-Regular" w:cs="Andada-Regular"/>
          <w:sz w:val="24"/>
          <w:szCs w:val="24"/>
        </w:rPr>
        <w:t xml:space="preserve">Teatro Principal de San Sebastián –Teatro Rojas de Toledo - Teatro Isabel La Católica de Granada – Auditorio Maestro Padilla de Almería – Teatro Alcázar de Plasencia -Teatro Vico de Jumilla - Feria de Teatro del Sur de Palma del Río – Teatro Quijano de Ciudad Real- Certamen de Teatro Joven de Granada- Festival Nacional de Teatro de Mijas- Teatro Ciudad de Marbella - Teatro Jose María Rodero de Torrejón de </w:t>
      </w:r>
      <w:proofErr w:type="spellStart"/>
      <w:r w:rsidRPr="009E6840">
        <w:rPr>
          <w:rFonts w:ascii="Andada-Regular" w:hAnsi="Andada-Regular" w:cs="Andada-Regular"/>
          <w:sz w:val="24"/>
          <w:szCs w:val="24"/>
        </w:rPr>
        <w:t>Ardoz</w:t>
      </w:r>
      <w:proofErr w:type="spellEnd"/>
      <w:r w:rsidRPr="009E6840">
        <w:rPr>
          <w:rFonts w:ascii="Andada-Regular" w:hAnsi="Andada-Regular" w:cs="Andada-Regular"/>
          <w:sz w:val="24"/>
          <w:szCs w:val="24"/>
        </w:rPr>
        <w:t xml:space="preserve"> (Madrid) - Sala Cánovas de Málaga- Muestra de Teatro de </w:t>
      </w:r>
      <w:proofErr w:type="spellStart"/>
      <w:r w:rsidRPr="009E6840">
        <w:rPr>
          <w:rFonts w:ascii="Andada-Regular" w:hAnsi="Andada-Regular" w:cs="Andada-Regular"/>
          <w:sz w:val="24"/>
          <w:szCs w:val="24"/>
        </w:rPr>
        <w:t>Argamasilla</w:t>
      </w:r>
      <w:proofErr w:type="spellEnd"/>
      <w:r w:rsidRPr="009E6840">
        <w:rPr>
          <w:rFonts w:ascii="Andada-Regular" w:hAnsi="Andada-Regular" w:cs="Andada-Regular"/>
          <w:sz w:val="24"/>
          <w:szCs w:val="24"/>
        </w:rPr>
        <w:t xml:space="preserve"> de Alba- Teatro Auditorio de Roquetas de Mar -Muestra Nacional de Teatro Espiga de Oro- Universidad de Albacete- Teatro Bernal de Murcia – Teatro Principal de Puerto Real - Teatro Luengo de Guadalajara- Teatro Municipal de Dos Hermanas -Festival de Teatro de </w:t>
      </w:r>
      <w:proofErr w:type="spellStart"/>
      <w:r w:rsidRPr="009E6840">
        <w:rPr>
          <w:rFonts w:ascii="Andada-Regular" w:hAnsi="Andada-Regular" w:cs="Andada-Regular"/>
          <w:sz w:val="24"/>
          <w:szCs w:val="24"/>
        </w:rPr>
        <w:t>Almoradí</w:t>
      </w:r>
      <w:proofErr w:type="spellEnd"/>
      <w:r w:rsidRPr="009E6840">
        <w:rPr>
          <w:rFonts w:ascii="Andada-Regular" w:hAnsi="Andada-Regular" w:cs="Andada-Regular"/>
          <w:sz w:val="24"/>
          <w:szCs w:val="24"/>
        </w:rPr>
        <w:t xml:space="preserve"> (Alicante)- Teatro Calderón de Motril- Festival de Teatro de Cazorla – Auditorio Caja Cantabria de Santander - Teatro Vicente Espinel de Ronda- Auditorio de </w:t>
      </w:r>
      <w:proofErr w:type="spellStart"/>
      <w:r w:rsidRPr="009E6840">
        <w:rPr>
          <w:rFonts w:ascii="Andada-Regular" w:hAnsi="Andada-Regular" w:cs="Andada-Regular"/>
          <w:sz w:val="24"/>
          <w:szCs w:val="24"/>
        </w:rPr>
        <w:t>Puertollano</w:t>
      </w:r>
      <w:proofErr w:type="spellEnd"/>
      <w:r w:rsidRPr="009E6840">
        <w:rPr>
          <w:rFonts w:ascii="Andada-Regular" w:hAnsi="Andada-Regular" w:cs="Andada-Regular"/>
          <w:sz w:val="24"/>
          <w:szCs w:val="24"/>
        </w:rPr>
        <w:t xml:space="preserve"> – Sala Cero de Sevilla - Auditorio Caja España de Zamora- </w:t>
      </w:r>
      <w:proofErr w:type="spellStart"/>
      <w:r w:rsidRPr="009E6840">
        <w:rPr>
          <w:rFonts w:ascii="Andada-Regular" w:hAnsi="Andada-Regular" w:cs="Andada-Regular"/>
          <w:sz w:val="24"/>
          <w:szCs w:val="24"/>
        </w:rPr>
        <w:t>Xornotxa</w:t>
      </w:r>
      <w:proofErr w:type="spellEnd"/>
      <w:r w:rsidRPr="009E6840">
        <w:rPr>
          <w:rFonts w:ascii="Andada-Regular" w:hAnsi="Andada-Regular" w:cs="Andada-Regular"/>
          <w:sz w:val="24"/>
          <w:szCs w:val="24"/>
        </w:rPr>
        <w:t xml:space="preserve"> </w:t>
      </w:r>
      <w:proofErr w:type="spellStart"/>
      <w:r w:rsidRPr="009E6840">
        <w:rPr>
          <w:rFonts w:ascii="Andada-Regular" w:hAnsi="Andada-Regular" w:cs="Andada-Regular"/>
          <w:sz w:val="24"/>
          <w:szCs w:val="24"/>
        </w:rPr>
        <w:t>Aretoa</w:t>
      </w:r>
      <w:proofErr w:type="spellEnd"/>
      <w:r w:rsidRPr="009E6840">
        <w:rPr>
          <w:rFonts w:ascii="Andada-Regular" w:hAnsi="Andada-Regular" w:cs="Andada-Regular"/>
          <w:sz w:val="24"/>
          <w:szCs w:val="24"/>
        </w:rPr>
        <w:t xml:space="preserve"> de </w:t>
      </w:r>
      <w:proofErr w:type="spellStart"/>
      <w:r w:rsidRPr="009E6840">
        <w:rPr>
          <w:rFonts w:ascii="Andada-Regular" w:hAnsi="Andada-Regular" w:cs="Andada-Regular"/>
          <w:sz w:val="24"/>
          <w:szCs w:val="24"/>
        </w:rPr>
        <w:t>Amorebieta</w:t>
      </w:r>
      <w:proofErr w:type="spellEnd"/>
      <w:r w:rsidRPr="009E6840">
        <w:rPr>
          <w:rFonts w:ascii="Andada-Regular" w:hAnsi="Andada-Regular" w:cs="Andada-Regular"/>
          <w:sz w:val="24"/>
          <w:szCs w:val="24"/>
        </w:rPr>
        <w:t xml:space="preserve"> (Vizcaya)- Auditorio de Cuenca- Teatro Cervantes de Valladolid - Ciclo de Teatro en la Comunidad de Cantabria- Feria de Teatro de Donostia – Festival de Teatro Clásico de Cáceres...</w:t>
      </w:r>
    </w:p>
    <w:p w:rsidR="00E95BF1" w:rsidRDefault="00E95BF1" w:rsidP="00811C1D">
      <w:pPr>
        <w:autoSpaceDE w:val="0"/>
        <w:autoSpaceDN w:val="0"/>
        <w:adjustRightInd w:val="0"/>
        <w:spacing w:after="0" w:line="240" w:lineRule="auto"/>
        <w:jc w:val="center"/>
        <w:rPr>
          <w:rFonts w:ascii="Please-write-me-a-song" w:hAnsi="Please-write-me-a-song" w:cs="Please-write-me-a-song"/>
          <w:noProof/>
          <w:color w:val="FFFFFF"/>
          <w:sz w:val="24"/>
          <w:szCs w:val="24"/>
          <w:lang w:eastAsia="es-ES"/>
        </w:rPr>
      </w:pPr>
    </w:p>
    <w:p w:rsidR="009E6840" w:rsidRPr="009E6840" w:rsidRDefault="009E6840" w:rsidP="00811C1D">
      <w:pPr>
        <w:autoSpaceDE w:val="0"/>
        <w:autoSpaceDN w:val="0"/>
        <w:adjustRightInd w:val="0"/>
        <w:spacing w:after="0" w:line="240" w:lineRule="auto"/>
        <w:jc w:val="center"/>
        <w:rPr>
          <w:sz w:val="24"/>
          <w:szCs w:val="24"/>
        </w:rPr>
      </w:pPr>
      <w:r w:rsidRPr="009E6840">
        <w:rPr>
          <w:rFonts w:ascii="Please-write-me-a-song" w:hAnsi="Please-write-me-a-song" w:cs="Please-write-me-a-song"/>
          <w:noProof/>
          <w:color w:val="FFFFFF"/>
          <w:sz w:val="24"/>
          <w:szCs w:val="24"/>
          <w:lang w:eastAsia="es-ES"/>
        </w:rPr>
        <w:drawing>
          <wp:inline distT="0" distB="0" distL="0" distR="0" wp14:anchorId="3B2836B0" wp14:editId="10C6D169">
            <wp:extent cx="5019450" cy="3228975"/>
            <wp:effectExtent l="0" t="0" r="0" b="0"/>
            <wp:docPr id="13" name="Imagen 13" descr="Y:\Documents\Fotos e imágenes\Fotos\profesionales\Fotos producciones\Fotos Romeo and Juliet\LA PACA ROMEO Y JULIETA\LA PACA Romeo y Julieta Baja Resolución\seleccionados\La Paca Romeo y Juliet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Documents\Fotos e imágenes\Fotos\profesionales\Fotos producciones\Fotos Romeo and Juliet\LA PACA ROMEO Y JULIETA\LA PACA Romeo y Julieta Baja Resolución\seleccionados\La Paca Romeo y Julieta-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498" cy="3232865"/>
                    </a:xfrm>
                    <a:prstGeom prst="rect">
                      <a:avLst/>
                    </a:prstGeom>
                    <a:noFill/>
                    <a:ln>
                      <a:noFill/>
                    </a:ln>
                  </pic:spPr>
                </pic:pic>
              </a:graphicData>
            </a:graphic>
          </wp:inline>
        </w:drawing>
      </w:r>
      <w:r w:rsidRPr="009E6840">
        <w:rPr>
          <w:rFonts w:ascii="Please-write-me-a-song" w:hAnsi="Please-write-me-a-song" w:cs="Please-write-me-a-song"/>
          <w:noProof/>
          <w:color w:val="FFFFFF"/>
          <w:sz w:val="24"/>
          <w:szCs w:val="24"/>
          <w:lang w:eastAsia="es-ES"/>
        </w:rPr>
        <w:t xml:space="preserve"> </w:t>
      </w:r>
    </w:p>
    <w:sectPr w:rsidR="009E6840" w:rsidRPr="009E6840" w:rsidSect="00595FC0">
      <w:footerReference w:type="default" r:id="rId17"/>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E97" w:rsidRDefault="00A55E97" w:rsidP="00A55E97">
      <w:pPr>
        <w:spacing w:after="0" w:line="240" w:lineRule="auto"/>
      </w:pPr>
      <w:r>
        <w:separator/>
      </w:r>
    </w:p>
  </w:endnote>
  <w:endnote w:type="continuationSeparator" w:id="0">
    <w:p w:rsidR="00A55E97" w:rsidRDefault="00A55E97" w:rsidP="00A55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Please-write-me-a-song">
    <w:panose1 w:val="00000000000000000000"/>
    <w:charset w:val="00"/>
    <w:family w:val="swiss"/>
    <w:notTrueType/>
    <w:pitch w:val="default"/>
    <w:sig w:usb0="00000003" w:usb1="00000000" w:usb2="00000000" w:usb3="00000000" w:csb0="00000001" w:csb1="00000000"/>
  </w:font>
  <w:font w:name="Andada-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319545"/>
      <w:docPartObj>
        <w:docPartGallery w:val="Page Numbers (Bottom of Page)"/>
        <w:docPartUnique/>
      </w:docPartObj>
    </w:sdtPr>
    <w:sdtContent>
      <w:p w:rsidR="00A55E97" w:rsidRDefault="00A55E97">
        <w:pPr>
          <w:pStyle w:val="Piedepgina"/>
          <w:jc w:val="center"/>
        </w:pPr>
        <w:r>
          <w:fldChar w:fldCharType="begin"/>
        </w:r>
        <w:r>
          <w:instrText>PAGE   \* MERGEFORMAT</w:instrText>
        </w:r>
        <w:r>
          <w:fldChar w:fldCharType="separate"/>
        </w:r>
        <w:r w:rsidR="009A6152">
          <w:rPr>
            <w:noProof/>
          </w:rPr>
          <w:t>4</w:t>
        </w:r>
        <w:r>
          <w:fldChar w:fldCharType="end"/>
        </w:r>
      </w:p>
    </w:sdtContent>
  </w:sdt>
  <w:p w:rsidR="00A55E97" w:rsidRDefault="00A55E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E97" w:rsidRDefault="00A55E97" w:rsidP="00A55E97">
      <w:pPr>
        <w:spacing w:after="0" w:line="240" w:lineRule="auto"/>
      </w:pPr>
      <w:r>
        <w:separator/>
      </w:r>
    </w:p>
  </w:footnote>
  <w:footnote w:type="continuationSeparator" w:id="0">
    <w:p w:rsidR="00A55E97" w:rsidRDefault="00A55E97" w:rsidP="00A55E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092"/>
    <w:rsid w:val="00595FC0"/>
    <w:rsid w:val="00811C1D"/>
    <w:rsid w:val="00893092"/>
    <w:rsid w:val="009A6152"/>
    <w:rsid w:val="009E6840"/>
    <w:rsid w:val="00A55E97"/>
    <w:rsid w:val="00B0601D"/>
    <w:rsid w:val="00E95BF1"/>
    <w:rsid w:val="00ED01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893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nsolas"/>
      <w:sz w:val="20"/>
      <w:szCs w:val="20"/>
      <w:lang w:eastAsia="es-ES"/>
    </w:rPr>
  </w:style>
  <w:style w:type="character" w:customStyle="1" w:styleId="HTMLconformatoprevioCar">
    <w:name w:val="HTML con formato previo Car"/>
    <w:basedOn w:val="Fuentedeprrafopredeter"/>
    <w:link w:val="HTMLconformatoprevio"/>
    <w:uiPriority w:val="99"/>
    <w:semiHidden/>
    <w:rsid w:val="00893092"/>
    <w:rPr>
      <w:rFonts w:ascii="Consolas" w:eastAsia="Times New Roman" w:hAnsi="Consolas" w:cs="Consolas"/>
      <w:sz w:val="20"/>
      <w:szCs w:val="20"/>
      <w:lang w:eastAsia="es-ES"/>
    </w:rPr>
  </w:style>
  <w:style w:type="paragraph" w:styleId="Textodeglobo">
    <w:name w:val="Balloon Text"/>
    <w:basedOn w:val="Normal"/>
    <w:link w:val="TextodegloboCar"/>
    <w:uiPriority w:val="99"/>
    <w:semiHidden/>
    <w:unhideWhenUsed/>
    <w:rsid w:val="00811C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C1D"/>
    <w:rPr>
      <w:rFonts w:ascii="Tahoma" w:hAnsi="Tahoma" w:cs="Tahoma"/>
      <w:sz w:val="16"/>
      <w:szCs w:val="16"/>
    </w:rPr>
  </w:style>
  <w:style w:type="character" w:styleId="Hipervnculo">
    <w:name w:val="Hyperlink"/>
    <w:basedOn w:val="Fuentedeprrafopredeter"/>
    <w:rsid w:val="00ED01A1"/>
    <w:rPr>
      <w:color w:val="0000FF"/>
      <w:u w:val="single"/>
    </w:rPr>
  </w:style>
  <w:style w:type="paragraph" w:styleId="Encabezado">
    <w:name w:val="header"/>
    <w:basedOn w:val="Normal"/>
    <w:link w:val="EncabezadoCar"/>
    <w:uiPriority w:val="99"/>
    <w:unhideWhenUsed/>
    <w:rsid w:val="00A55E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5E97"/>
  </w:style>
  <w:style w:type="paragraph" w:styleId="Piedepgina">
    <w:name w:val="footer"/>
    <w:basedOn w:val="Normal"/>
    <w:link w:val="PiedepginaCar"/>
    <w:uiPriority w:val="99"/>
    <w:unhideWhenUsed/>
    <w:rsid w:val="00A55E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5E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893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nsolas"/>
      <w:sz w:val="20"/>
      <w:szCs w:val="20"/>
      <w:lang w:eastAsia="es-ES"/>
    </w:rPr>
  </w:style>
  <w:style w:type="character" w:customStyle="1" w:styleId="HTMLconformatoprevioCar">
    <w:name w:val="HTML con formato previo Car"/>
    <w:basedOn w:val="Fuentedeprrafopredeter"/>
    <w:link w:val="HTMLconformatoprevio"/>
    <w:uiPriority w:val="99"/>
    <w:semiHidden/>
    <w:rsid w:val="00893092"/>
    <w:rPr>
      <w:rFonts w:ascii="Consolas" w:eastAsia="Times New Roman" w:hAnsi="Consolas" w:cs="Consolas"/>
      <w:sz w:val="20"/>
      <w:szCs w:val="20"/>
      <w:lang w:eastAsia="es-ES"/>
    </w:rPr>
  </w:style>
  <w:style w:type="paragraph" w:styleId="Textodeglobo">
    <w:name w:val="Balloon Text"/>
    <w:basedOn w:val="Normal"/>
    <w:link w:val="TextodegloboCar"/>
    <w:uiPriority w:val="99"/>
    <w:semiHidden/>
    <w:unhideWhenUsed/>
    <w:rsid w:val="00811C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C1D"/>
    <w:rPr>
      <w:rFonts w:ascii="Tahoma" w:hAnsi="Tahoma" w:cs="Tahoma"/>
      <w:sz w:val="16"/>
      <w:szCs w:val="16"/>
    </w:rPr>
  </w:style>
  <w:style w:type="character" w:styleId="Hipervnculo">
    <w:name w:val="Hyperlink"/>
    <w:basedOn w:val="Fuentedeprrafopredeter"/>
    <w:rsid w:val="00ED01A1"/>
    <w:rPr>
      <w:color w:val="0000FF"/>
      <w:u w:val="single"/>
    </w:rPr>
  </w:style>
  <w:style w:type="paragraph" w:styleId="Encabezado">
    <w:name w:val="header"/>
    <w:basedOn w:val="Normal"/>
    <w:link w:val="EncabezadoCar"/>
    <w:uiPriority w:val="99"/>
    <w:unhideWhenUsed/>
    <w:rsid w:val="00A55E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5E97"/>
  </w:style>
  <w:style w:type="paragraph" w:styleId="Piedepgina">
    <w:name w:val="footer"/>
    <w:basedOn w:val="Normal"/>
    <w:link w:val="PiedepginaCar"/>
    <w:uiPriority w:val="99"/>
    <w:unhideWhenUsed/>
    <w:rsid w:val="00A55E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5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62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atrolapaca@teatrolapaca.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eatrolapaca.co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421</Words>
  <Characters>2317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2016-04-15T09:59:00Z</dcterms:created>
  <dcterms:modified xsi:type="dcterms:W3CDTF">2016-04-15T09:59:00Z</dcterms:modified>
</cp:coreProperties>
</file>